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16C0CE" w14:textId="77777777" w:rsidR="00B777BD" w:rsidRPr="00394046" w:rsidRDefault="00B777BD" w:rsidP="001F16DA">
      <w:pPr>
        <w:spacing w:after="0" w:line="240" w:lineRule="auto"/>
        <w:contextualSpacing/>
        <w:rPr>
          <w:rFonts w:cstheme="minorHAnsi"/>
          <w:sz w:val="28"/>
          <w:szCs w:val="28"/>
        </w:rPr>
      </w:pPr>
    </w:p>
    <w:p w14:paraId="255C8630" w14:textId="77777777" w:rsidR="0036492B" w:rsidRDefault="0036492B" w:rsidP="001F16DA">
      <w:pPr>
        <w:spacing w:after="0" w:line="240" w:lineRule="auto"/>
        <w:contextualSpacing/>
        <w:rPr>
          <w:rFonts w:cstheme="minorHAnsi"/>
          <w:sz w:val="28"/>
          <w:szCs w:val="28"/>
        </w:rPr>
      </w:pPr>
    </w:p>
    <w:p w14:paraId="3538B0D0" w14:textId="3D55F31D" w:rsidR="00C244E0" w:rsidRPr="00394046" w:rsidRDefault="00C244E0" w:rsidP="001F16DA">
      <w:pPr>
        <w:spacing w:after="0" w:line="240" w:lineRule="auto"/>
        <w:contextualSpacing/>
        <w:rPr>
          <w:rFonts w:cstheme="minorHAnsi"/>
          <w:sz w:val="28"/>
          <w:szCs w:val="28"/>
        </w:rPr>
      </w:pPr>
      <w:r w:rsidRPr="00394046">
        <w:rPr>
          <w:rFonts w:cstheme="minorHAnsi"/>
          <w:sz w:val="28"/>
          <w:szCs w:val="28"/>
        </w:rPr>
        <w:t>FOR IMMEDIATE RELEASE</w:t>
      </w:r>
    </w:p>
    <w:p w14:paraId="3995F4B4" w14:textId="701B7E3D" w:rsidR="00C244E0" w:rsidRPr="00394046" w:rsidRDefault="00762750" w:rsidP="001F16DA">
      <w:pPr>
        <w:spacing w:after="0" w:line="240" w:lineRule="auto"/>
        <w:contextualSpacing/>
        <w:rPr>
          <w:rFonts w:cstheme="minorHAnsi"/>
          <w:sz w:val="28"/>
          <w:szCs w:val="28"/>
        </w:rPr>
      </w:pPr>
      <w:r>
        <w:rPr>
          <w:rFonts w:cstheme="minorHAnsi"/>
          <w:sz w:val="28"/>
          <w:szCs w:val="28"/>
        </w:rPr>
        <w:t>April 5, 2024</w:t>
      </w:r>
    </w:p>
    <w:p w14:paraId="08072EDC" w14:textId="47C27544" w:rsidR="00BF1587" w:rsidRPr="00394046" w:rsidRDefault="00BF1587" w:rsidP="00DC5EBA">
      <w:pPr>
        <w:spacing w:after="0" w:line="240" w:lineRule="auto"/>
        <w:contextualSpacing/>
        <w:jc w:val="right"/>
        <w:rPr>
          <w:rFonts w:cstheme="minorHAnsi"/>
          <w:sz w:val="28"/>
          <w:szCs w:val="28"/>
        </w:rPr>
      </w:pPr>
      <w:r w:rsidRPr="00394046">
        <w:rPr>
          <w:rFonts w:cstheme="minorHAnsi"/>
          <w:sz w:val="28"/>
          <w:szCs w:val="28"/>
        </w:rPr>
        <w:t xml:space="preserve">Contact: </w:t>
      </w:r>
      <w:r w:rsidR="00762750">
        <w:rPr>
          <w:rFonts w:cstheme="minorHAnsi"/>
          <w:sz w:val="28"/>
          <w:szCs w:val="28"/>
        </w:rPr>
        <w:t>Jana Johnson</w:t>
      </w:r>
    </w:p>
    <w:p w14:paraId="169D5E07" w14:textId="4480B150" w:rsidR="00BF1587" w:rsidRPr="00394046" w:rsidRDefault="00BF1587" w:rsidP="00BF1587">
      <w:pPr>
        <w:spacing w:after="0" w:line="240" w:lineRule="auto"/>
        <w:contextualSpacing/>
        <w:jc w:val="right"/>
        <w:rPr>
          <w:rFonts w:cstheme="minorHAnsi"/>
          <w:sz w:val="28"/>
          <w:szCs w:val="28"/>
        </w:rPr>
      </w:pPr>
      <w:r w:rsidRPr="00394046">
        <w:rPr>
          <w:rFonts w:cstheme="minorHAnsi"/>
          <w:sz w:val="28"/>
          <w:szCs w:val="28"/>
        </w:rPr>
        <w:t>Phone: 701.</w:t>
      </w:r>
      <w:r w:rsidR="00762750">
        <w:rPr>
          <w:rFonts w:cstheme="minorHAnsi"/>
          <w:sz w:val="28"/>
          <w:szCs w:val="28"/>
        </w:rPr>
        <w:t>239</w:t>
      </w:r>
      <w:r w:rsidRPr="00394046">
        <w:rPr>
          <w:rFonts w:cstheme="minorHAnsi"/>
          <w:sz w:val="28"/>
          <w:szCs w:val="28"/>
        </w:rPr>
        <w:t>.</w:t>
      </w:r>
      <w:r w:rsidR="00762750">
        <w:rPr>
          <w:rFonts w:cstheme="minorHAnsi"/>
          <w:sz w:val="28"/>
          <w:szCs w:val="28"/>
        </w:rPr>
        <w:t>8984</w:t>
      </w:r>
    </w:p>
    <w:p w14:paraId="2E2CFD8C" w14:textId="3B49D655" w:rsidR="00BF1587" w:rsidRPr="00394046" w:rsidRDefault="00BF1587" w:rsidP="00BF1587">
      <w:pPr>
        <w:spacing w:after="0" w:line="240" w:lineRule="auto"/>
        <w:contextualSpacing/>
        <w:jc w:val="right"/>
        <w:rPr>
          <w:rFonts w:cstheme="minorHAnsi"/>
          <w:sz w:val="28"/>
          <w:szCs w:val="28"/>
        </w:rPr>
      </w:pPr>
      <w:r w:rsidRPr="00394046">
        <w:rPr>
          <w:rFonts w:cstheme="minorHAnsi"/>
          <w:sz w:val="28"/>
          <w:szCs w:val="28"/>
        </w:rPr>
        <w:t xml:space="preserve">Email: </w:t>
      </w:r>
      <w:hyperlink r:id="rId7" w:history="1">
        <w:r w:rsidR="00762750" w:rsidRPr="00747AE5">
          <w:rPr>
            <w:rStyle w:val="Hyperlink"/>
            <w:rFonts w:cstheme="minorHAnsi"/>
            <w:sz w:val="28"/>
            <w:szCs w:val="28"/>
          </w:rPr>
          <w:t>johnsonjana@nd.gov</w:t>
        </w:r>
      </w:hyperlink>
      <w:r w:rsidRPr="00394046">
        <w:rPr>
          <w:rFonts w:cstheme="minorHAnsi"/>
          <w:sz w:val="28"/>
          <w:szCs w:val="28"/>
        </w:rPr>
        <w:t xml:space="preserve"> </w:t>
      </w:r>
    </w:p>
    <w:p w14:paraId="40EBF242" w14:textId="77777777" w:rsidR="00BF1587" w:rsidRPr="00394046" w:rsidRDefault="00BF1587" w:rsidP="00FC4E30">
      <w:pPr>
        <w:spacing w:after="0" w:line="240" w:lineRule="auto"/>
        <w:contextualSpacing/>
        <w:jc w:val="both"/>
        <w:rPr>
          <w:rFonts w:cstheme="minorHAnsi"/>
          <w:b/>
          <w:bCs/>
          <w:sz w:val="28"/>
          <w:szCs w:val="28"/>
        </w:rPr>
      </w:pPr>
    </w:p>
    <w:p w14:paraId="5B25FFAA" w14:textId="4B1DD581" w:rsidR="000776C7" w:rsidRDefault="00762750" w:rsidP="00D15ECD">
      <w:pPr>
        <w:spacing w:after="0" w:line="240" w:lineRule="auto"/>
        <w:contextualSpacing/>
        <w:jc w:val="center"/>
        <w:rPr>
          <w:rFonts w:cstheme="minorHAnsi"/>
          <w:b/>
          <w:bCs/>
          <w:sz w:val="32"/>
          <w:szCs w:val="32"/>
        </w:rPr>
      </w:pPr>
      <w:r>
        <w:rPr>
          <w:rFonts w:cstheme="minorHAnsi"/>
          <w:b/>
          <w:bCs/>
          <w:sz w:val="32"/>
          <w:szCs w:val="32"/>
        </w:rPr>
        <w:t>Olmstead Commission</w:t>
      </w:r>
      <w:r w:rsidR="00D15ECD" w:rsidRPr="00394046">
        <w:rPr>
          <w:rFonts w:cstheme="minorHAnsi"/>
          <w:b/>
          <w:bCs/>
          <w:sz w:val="32"/>
          <w:szCs w:val="32"/>
        </w:rPr>
        <w:t xml:space="preserve"> </w:t>
      </w:r>
      <w:r w:rsidR="001D7016">
        <w:rPr>
          <w:rFonts w:cstheme="minorHAnsi"/>
          <w:b/>
          <w:bCs/>
          <w:sz w:val="32"/>
          <w:szCs w:val="32"/>
        </w:rPr>
        <w:t>Announces New</w:t>
      </w:r>
      <w:r w:rsidR="00985DB2" w:rsidRPr="00394046">
        <w:rPr>
          <w:rFonts w:cstheme="minorHAnsi"/>
          <w:b/>
          <w:bCs/>
          <w:sz w:val="32"/>
          <w:szCs w:val="32"/>
        </w:rPr>
        <w:t xml:space="preserve"> </w:t>
      </w:r>
      <w:r>
        <w:rPr>
          <w:rFonts w:cstheme="minorHAnsi"/>
          <w:b/>
          <w:bCs/>
          <w:sz w:val="32"/>
          <w:szCs w:val="32"/>
        </w:rPr>
        <w:t>Plan</w:t>
      </w:r>
    </w:p>
    <w:p w14:paraId="26D2CFA7" w14:textId="77777777" w:rsidR="003C0685" w:rsidRPr="00394046" w:rsidRDefault="003C0685" w:rsidP="00D15ECD">
      <w:pPr>
        <w:spacing w:after="0" w:line="240" w:lineRule="auto"/>
        <w:contextualSpacing/>
        <w:jc w:val="center"/>
        <w:rPr>
          <w:rFonts w:cstheme="minorHAnsi"/>
          <w:sz w:val="32"/>
          <w:szCs w:val="32"/>
        </w:rPr>
      </w:pPr>
    </w:p>
    <w:p w14:paraId="5E74702E" w14:textId="077AFDFC" w:rsidR="003514C2" w:rsidRDefault="00C244E0" w:rsidP="00D41C02">
      <w:pPr>
        <w:spacing w:after="0" w:line="240" w:lineRule="auto"/>
        <w:contextualSpacing/>
        <w:jc w:val="both"/>
        <w:rPr>
          <w:rFonts w:cstheme="minorHAnsi"/>
          <w:sz w:val="28"/>
          <w:szCs w:val="28"/>
        </w:rPr>
      </w:pPr>
      <w:r w:rsidRPr="00394046">
        <w:rPr>
          <w:rFonts w:cstheme="minorHAnsi"/>
          <w:sz w:val="28"/>
          <w:szCs w:val="28"/>
        </w:rPr>
        <w:t>(Bismarck, ND)</w:t>
      </w:r>
      <w:r w:rsidR="00940707" w:rsidRPr="00394046">
        <w:rPr>
          <w:rFonts w:cstheme="minorHAnsi"/>
          <w:sz w:val="28"/>
          <w:szCs w:val="28"/>
        </w:rPr>
        <w:t xml:space="preserve"> </w:t>
      </w:r>
      <w:r w:rsidR="00DF3CFE" w:rsidRPr="00DF3CFE">
        <w:rPr>
          <w:rFonts w:cstheme="minorHAnsi"/>
          <w:sz w:val="28"/>
          <w:szCs w:val="28"/>
        </w:rPr>
        <w:t>The North Dakota Olmstead Commission announces the release of its first comprehensive update to the state plan since 2002.</w:t>
      </w:r>
    </w:p>
    <w:p w14:paraId="10FCA495" w14:textId="77777777" w:rsidR="003514C2" w:rsidRDefault="003514C2" w:rsidP="00D41C02">
      <w:pPr>
        <w:spacing w:after="0" w:line="240" w:lineRule="auto"/>
        <w:contextualSpacing/>
        <w:jc w:val="both"/>
        <w:rPr>
          <w:rFonts w:cstheme="minorHAnsi"/>
          <w:sz w:val="28"/>
          <w:szCs w:val="28"/>
        </w:rPr>
      </w:pPr>
    </w:p>
    <w:p w14:paraId="40CF9216" w14:textId="0EF07F9E" w:rsidR="00D77136" w:rsidRDefault="00ED40C4" w:rsidP="00D77136">
      <w:pPr>
        <w:spacing w:after="0" w:line="240" w:lineRule="auto"/>
        <w:contextualSpacing/>
        <w:jc w:val="both"/>
        <w:rPr>
          <w:rFonts w:cstheme="minorHAnsi"/>
          <w:sz w:val="28"/>
          <w:szCs w:val="28"/>
        </w:rPr>
      </w:pPr>
      <w:r w:rsidRPr="00ED40C4">
        <w:rPr>
          <w:rFonts w:cstheme="minorHAnsi"/>
          <w:sz w:val="28"/>
          <w:szCs w:val="28"/>
        </w:rPr>
        <w:t xml:space="preserve">The landmark </w:t>
      </w:r>
      <w:r w:rsidRPr="00771086">
        <w:rPr>
          <w:rFonts w:cstheme="minorHAnsi"/>
          <w:i/>
          <w:iCs/>
          <w:sz w:val="28"/>
          <w:szCs w:val="28"/>
        </w:rPr>
        <w:t>Olmstead v. L.C.</w:t>
      </w:r>
      <w:r w:rsidRPr="00ED40C4">
        <w:rPr>
          <w:rFonts w:cstheme="minorHAnsi"/>
          <w:sz w:val="28"/>
          <w:szCs w:val="28"/>
        </w:rPr>
        <w:t xml:space="preserve"> Supreme Court decision on June 22, 1999, affirmed that unjustified segregation of individuals with disabilities constitutes discrimination under Title II of the Americans with Disabilities Act (ADA).</w:t>
      </w:r>
      <w:r w:rsidR="00D77136" w:rsidRPr="00441207">
        <w:rPr>
          <w:rFonts w:cstheme="minorHAnsi"/>
          <w:sz w:val="28"/>
          <w:szCs w:val="28"/>
        </w:rPr>
        <w:t xml:space="preserve"> </w:t>
      </w:r>
    </w:p>
    <w:p w14:paraId="3A9049B1" w14:textId="77777777" w:rsidR="00D77136" w:rsidRDefault="00D77136" w:rsidP="00D77136">
      <w:pPr>
        <w:spacing w:after="0" w:line="240" w:lineRule="auto"/>
        <w:contextualSpacing/>
        <w:jc w:val="both"/>
        <w:rPr>
          <w:rFonts w:cstheme="minorHAnsi"/>
          <w:sz w:val="28"/>
          <w:szCs w:val="28"/>
        </w:rPr>
      </w:pPr>
    </w:p>
    <w:p w14:paraId="459379DD" w14:textId="3ED57AC5" w:rsidR="00226E93" w:rsidRDefault="005C1B93" w:rsidP="00D41C02">
      <w:pPr>
        <w:spacing w:after="0" w:line="240" w:lineRule="auto"/>
        <w:contextualSpacing/>
        <w:jc w:val="both"/>
        <w:rPr>
          <w:rFonts w:cstheme="minorHAnsi"/>
          <w:sz w:val="28"/>
          <w:szCs w:val="28"/>
        </w:rPr>
      </w:pPr>
      <w:r w:rsidRPr="005C1B93">
        <w:rPr>
          <w:sz w:val="28"/>
          <w:szCs w:val="28"/>
        </w:rPr>
        <w:t xml:space="preserve">In alignment with the Olmstead Decision, North Dakota committed in 2001 to fostering community integration and inclusion for individuals with disabilities, striving to create an environment where </w:t>
      </w:r>
      <w:r w:rsidR="00C0127D">
        <w:rPr>
          <w:sz w:val="28"/>
          <w:szCs w:val="28"/>
        </w:rPr>
        <w:t>people</w:t>
      </w:r>
      <w:r w:rsidRPr="005C1B93">
        <w:rPr>
          <w:sz w:val="28"/>
          <w:szCs w:val="28"/>
        </w:rPr>
        <w:t xml:space="preserve"> can live, learn, work, and thrive in the least restrictive setting </w:t>
      </w:r>
      <w:r w:rsidR="008721A8">
        <w:rPr>
          <w:sz w:val="28"/>
          <w:szCs w:val="28"/>
        </w:rPr>
        <w:t>poss</w:t>
      </w:r>
      <w:r w:rsidRPr="005C1B93">
        <w:rPr>
          <w:sz w:val="28"/>
          <w:szCs w:val="28"/>
        </w:rPr>
        <w:t>ible. The Olmstead Commission remains steadfast in advancing these core principles.</w:t>
      </w:r>
    </w:p>
    <w:p w14:paraId="045BBBD2" w14:textId="77777777" w:rsidR="00660734" w:rsidRDefault="00660734" w:rsidP="00D41C02">
      <w:pPr>
        <w:spacing w:after="0" w:line="240" w:lineRule="auto"/>
        <w:contextualSpacing/>
        <w:jc w:val="both"/>
        <w:rPr>
          <w:rFonts w:cstheme="minorHAnsi"/>
          <w:sz w:val="28"/>
          <w:szCs w:val="28"/>
        </w:rPr>
      </w:pPr>
    </w:p>
    <w:p w14:paraId="69A3917C" w14:textId="67D8E00C" w:rsidR="004852E7" w:rsidRDefault="00B2266C" w:rsidP="001F16DA">
      <w:pPr>
        <w:spacing w:after="0" w:line="240" w:lineRule="auto"/>
        <w:contextualSpacing/>
        <w:jc w:val="both"/>
        <w:rPr>
          <w:rFonts w:cstheme="minorHAnsi"/>
          <w:sz w:val="28"/>
          <w:szCs w:val="28"/>
        </w:rPr>
      </w:pPr>
      <w:r w:rsidRPr="00B2266C">
        <w:rPr>
          <w:rFonts w:cstheme="minorHAnsi"/>
          <w:sz w:val="28"/>
          <w:szCs w:val="28"/>
        </w:rPr>
        <w:t>After extensive public meetings and collaborative input from Commission members and stakeholders, the Olmstead Commission has adopted a dynamic new state plan. This updated plan underscores the fundamental belief that individuals with disabilities possess the same inherent rights, choices, and autonomy over their lives as any other citizen. It reinforces North Dakota's ongoing commitment to delivering a comprehensive system of services and community-based supports across the state.</w:t>
      </w:r>
    </w:p>
    <w:p w14:paraId="07780AD1" w14:textId="77777777" w:rsidR="004852E7" w:rsidRDefault="004852E7" w:rsidP="001F16DA">
      <w:pPr>
        <w:spacing w:after="0" w:line="240" w:lineRule="auto"/>
        <w:contextualSpacing/>
        <w:jc w:val="both"/>
        <w:rPr>
          <w:rFonts w:cstheme="minorHAnsi"/>
          <w:sz w:val="28"/>
          <w:szCs w:val="28"/>
        </w:rPr>
      </w:pPr>
    </w:p>
    <w:p w14:paraId="281F591D" w14:textId="1C482B0D" w:rsidR="004852E7" w:rsidRDefault="004B6216" w:rsidP="001F16DA">
      <w:pPr>
        <w:spacing w:after="0" w:line="240" w:lineRule="auto"/>
        <w:contextualSpacing/>
        <w:jc w:val="both"/>
        <w:rPr>
          <w:rFonts w:cstheme="minorHAnsi"/>
          <w:sz w:val="28"/>
          <w:szCs w:val="28"/>
        </w:rPr>
      </w:pPr>
      <w:r>
        <w:rPr>
          <w:rFonts w:cstheme="minorHAnsi"/>
          <w:sz w:val="28"/>
          <w:szCs w:val="28"/>
        </w:rPr>
        <w:t xml:space="preserve">For more information about the Olmstead Commission and its initiatives, please visit </w:t>
      </w:r>
      <w:hyperlink r:id="rId8" w:history="1">
        <w:r w:rsidRPr="00C651E1">
          <w:rPr>
            <w:rStyle w:val="Hyperlink"/>
            <w:rFonts w:cstheme="minorHAnsi"/>
            <w:sz w:val="28"/>
            <w:szCs w:val="28"/>
          </w:rPr>
          <w:t>www.olmstead.nd.gov</w:t>
        </w:r>
      </w:hyperlink>
      <w:r>
        <w:rPr>
          <w:rFonts w:cstheme="minorHAnsi"/>
          <w:sz w:val="28"/>
          <w:szCs w:val="28"/>
        </w:rPr>
        <w:t>.</w:t>
      </w:r>
    </w:p>
    <w:p w14:paraId="7783A3A9" w14:textId="77777777" w:rsidR="004852E7" w:rsidRPr="00394046" w:rsidRDefault="004852E7" w:rsidP="001F16DA">
      <w:pPr>
        <w:spacing w:after="0" w:line="240" w:lineRule="auto"/>
        <w:contextualSpacing/>
        <w:jc w:val="both"/>
        <w:rPr>
          <w:rFonts w:cstheme="minorHAnsi"/>
          <w:sz w:val="28"/>
          <w:szCs w:val="28"/>
        </w:rPr>
      </w:pPr>
    </w:p>
    <w:p w14:paraId="0E548E44" w14:textId="1A2CE000" w:rsidR="00C244E0" w:rsidRPr="00394046" w:rsidRDefault="00C244E0" w:rsidP="001F16DA">
      <w:pPr>
        <w:spacing w:after="0" w:line="240" w:lineRule="auto"/>
        <w:contextualSpacing/>
        <w:jc w:val="center"/>
        <w:rPr>
          <w:rFonts w:cstheme="minorHAnsi"/>
          <w:sz w:val="28"/>
          <w:szCs w:val="28"/>
        </w:rPr>
      </w:pPr>
      <w:r w:rsidRPr="00394046">
        <w:rPr>
          <w:rFonts w:cstheme="minorHAnsi"/>
          <w:sz w:val="28"/>
          <w:szCs w:val="28"/>
        </w:rPr>
        <w:t>###</w:t>
      </w:r>
    </w:p>
    <w:sectPr w:rsidR="00C244E0" w:rsidRPr="00394046" w:rsidSect="00634797">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042655" w14:textId="77777777" w:rsidR="007D72FD" w:rsidRDefault="007D72FD" w:rsidP="00B777BD">
      <w:pPr>
        <w:spacing w:after="0" w:line="240" w:lineRule="auto"/>
      </w:pPr>
      <w:r>
        <w:separator/>
      </w:r>
    </w:p>
  </w:endnote>
  <w:endnote w:type="continuationSeparator" w:id="0">
    <w:p w14:paraId="34D1467C" w14:textId="77777777" w:rsidR="007D72FD" w:rsidRDefault="007D72FD" w:rsidP="00B777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6F87B8" w14:textId="77777777" w:rsidR="007D72FD" w:rsidRDefault="007D72FD" w:rsidP="00B777BD">
      <w:pPr>
        <w:spacing w:after="0" w:line="240" w:lineRule="auto"/>
      </w:pPr>
      <w:r>
        <w:separator/>
      </w:r>
    </w:p>
  </w:footnote>
  <w:footnote w:type="continuationSeparator" w:id="0">
    <w:p w14:paraId="0E205D03" w14:textId="77777777" w:rsidR="007D72FD" w:rsidRDefault="007D72FD" w:rsidP="00B777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21A8F" w14:textId="30244397" w:rsidR="00B777BD" w:rsidRPr="008F2B03" w:rsidRDefault="009D6422" w:rsidP="003A6B99">
    <w:pPr>
      <w:pStyle w:val="Default"/>
      <w:jc w:val="center"/>
      <w:rPr>
        <w:color w:val="auto"/>
      </w:rPr>
    </w:pPr>
    <w:r w:rsidRPr="008F2B03">
      <w:rPr>
        <w:noProof/>
        <w:color w:val="auto"/>
      </w:rPr>
      <w:drawing>
        <wp:anchor distT="0" distB="0" distL="114300" distR="114300" simplePos="0" relativeHeight="251658240" behindDoc="1" locked="0" layoutInCell="1" allowOverlap="1" wp14:anchorId="29AC3795" wp14:editId="7F493840">
          <wp:simplePos x="0" y="0"/>
          <wp:positionH relativeFrom="margin">
            <wp:posOffset>-191135</wp:posOffset>
          </wp:positionH>
          <wp:positionV relativeFrom="paragraph">
            <wp:posOffset>37465</wp:posOffset>
          </wp:positionV>
          <wp:extent cx="1057275" cy="10572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057275" cy="1057275"/>
                  </a:xfrm>
                  <a:prstGeom prst="ellipse">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5B4E50" w:rsidRPr="008F2B03">
      <w:rPr>
        <w:b/>
        <w:bCs/>
        <w:color w:val="auto"/>
        <w:sz w:val="36"/>
        <w:szCs w:val="36"/>
      </w:rPr>
      <w:t>NORTH DAKOTA OLMSTEAD COMMISSION</w:t>
    </w:r>
  </w:p>
  <w:p w14:paraId="3CEA3849" w14:textId="46DDFBAB" w:rsidR="00B777BD" w:rsidRPr="001B572D" w:rsidRDefault="00B777BD" w:rsidP="009D6422">
    <w:pPr>
      <w:pStyle w:val="Header"/>
      <w:jc w:val="center"/>
      <w:rPr>
        <w:b/>
        <w:bCs/>
        <w:sz w:val="36"/>
        <w:szCs w:val="36"/>
      </w:rPr>
    </w:pPr>
    <w:r w:rsidRPr="001B572D">
      <w:rPr>
        <w:b/>
        <w:bCs/>
        <w:sz w:val="36"/>
        <w:szCs w:val="36"/>
      </w:rPr>
      <w:t>400 E. B</w:t>
    </w:r>
    <w:r w:rsidRPr="001B572D">
      <w:rPr>
        <w:b/>
        <w:bCs/>
        <w:sz w:val="28"/>
        <w:szCs w:val="28"/>
      </w:rPr>
      <w:t>ROADWAY</w:t>
    </w:r>
    <w:r w:rsidRPr="001B572D">
      <w:rPr>
        <w:b/>
        <w:bCs/>
        <w:sz w:val="36"/>
        <w:szCs w:val="36"/>
      </w:rPr>
      <w:t>, S</w:t>
    </w:r>
    <w:r w:rsidRPr="001B572D">
      <w:rPr>
        <w:b/>
        <w:bCs/>
        <w:sz w:val="28"/>
        <w:szCs w:val="28"/>
      </w:rPr>
      <w:t xml:space="preserve">UITE </w:t>
    </w:r>
    <w:r w:rsidRPr="001B572D">
      <w:rPr>
        <w:b/>
        <w:bCs/>
        <w:sz w:val="36"/>
        <w:szCs w:val="36"/>
      </w:rPr>
      <w:t>409</w:t>
    </w:r>
  </w:p>
  <w:p w14:paraId="288B5484" w14:textId="7C35B05D" w:rsidR="00B777BD" w:rsidRPr="001B572D" w:rsidRDefault="00B777BD" w:rsidP="009D6422">
    <w:pPr>
      <w:pStyle w:val="Header"/>
      <w:jc w:val="center"/>
      <w:rPr>
        <w:sz w:val="28"/>
        <w:szCs w:val="28"/>
      </w:rPr>
    </w:pPr>
    <w:r w:rsidRPr="001B572D">
      <w:rPr>
        <w:b/>
        <w:bCs/>
        <w:sz w:val="36"/>
        <w:szCs w:val="36"/>
      </w:rPr>
      <w:t>B</w:t>
    </w:r>
    <w:r w:rsidRPr="001B572D">
      <w:rPr>
        <w:b/>
        <w:bCs/>
        <w:sz w:val="28"/>
        <w:szCs w:val="28"/>
      </w:rPr>
      <w:t>ISMARCK</w:t>
    </w:r>
    <w:r w:rsidRPr="001B572D">
      <w:rPr>
        <w:b/>
        <w:bCs/>
        <w:sz w:val="36"/>
        <w:szCs w:val="36"/>
      </w:rPr>
      <w:t>, ND 58501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F51A4"/>
    <w:multiLevelType w:val="hybridMultilevel"/>
    <w:tmpl w:val="A9105AB0"/>
    <w:lvl w:ilvl="0" w:tplc="04090001">
      <w:start w:val="1"/>
      <w:numFmt w:val="bullet"/>
      <w:lvlText w:val=""/>
      <w:lvlJc w:val="left"/>
      <w:pPr>
        <w:ind w:left="720" w:hanging="360"/>
      </w:pPr>
      <w:rPr>
        <w:rFonts w:ascii="Symbol" w:hAnsi="Symbol" w:hint="default"/>
      </w:rPr>
    </w:lvl>
    <w:lvl w:ilvl="1" w:tplc="ADA075CE">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0707A"/>
    <w:multiLevelType w:val="hybridMultilevel"/>
    <w:tmpl w:val="E64ED684"/>
    <w:lvl w:ilvl="0" w:tplc="7D6C131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92E39D3"/>
    <w:multiLevelType w:val="hybridMultilevel"/>
    <w:tmpl w:val="40AC78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05871835">
    <w:abstractNumId w:val="0"/>
  </w:num>
  <w:num w:numId="2" w16cid:durableId="978416497">
    <w:abstractNumId w:val="2"/>
  </w:num>
  <w:num w:numId="3" w16cid:durableId="10487976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44E0"/>
    <w:rsid w:val="000045A6"/>
    <w:rsid w:val="000178D4"/>
    <w:rsid w:val="00024711"/>
    <w:rsid w:val="00024B33"/>
    <w:rsid w:val="00030635"/>
    <w:rsid w:val="00034B7A"/>
    <w:rsid w:val="00036B30"/>
    <w:rsid w:val="00053886"/>
    <w:rsid w:val="00055300"/>
    <w:rsid w:val="00062B40"/>
    <w:rsid w:val="00064707"/>
    <w:rsid w:val="00065664"/>
    <w:rsid w:val="00066FB9"/>
    <w:rsid w:val="000776C7"/>
    <w:rsid w:val="000A2F1C"/>
    <w:rsid w:val="000C1B4B"/>
    <w:rsid w:val="000C2D27"/>
    <w:rsid w:val="000C2E33"/>
    <w:rsid w:val="000C46D8"/>
    <w:rsid w:val="000C7845"/>
    <w:rsid w:val="000F53E0"/>
    <w:rsid w:val="001077C0"/>
    <w:rsid w:val="00107AC3"/>
    <w:rsid w:val="00107E76"/>
    <w:rsid w:val="001109E3"/>
    <w:rsid w:val="001311C7"/>
    <w:rsid w:val="001337A5"/>
    <w:rsid w:val="001401DC"/>
    <w:rsid w:val="00142F70"/>
    <w:rsid w:val="00146493"/>
    <w:rsid w:val="0015189A"/>
    <w:rsid w:val="00163A1C"/>
    <w:rsid w:val="00163CE8"/>
    <w:rsid w:val="00166F3C"/>
    <w:rsid w:val="00175937"/>
    <w:rsid w:val="001915B1"/>
    <w:rsid w:val="00193688"/>
    <w:rsid w:val="001977F9"/>
    <w:rsid w:val="001A513E"/>
    <w:rsid w:val="001B427F"/>
    <w:rsid w:val="001B572D"/>
    <w:rsid w:val="001C44C0"/>
    <w:rsid w:val="001D083B"/>
    <w:rsid w:val="001D6A1E"/>
    <w:rsid w:val="001D7016"/>
    <w:rsid w:val="001D7423"/>
    <w:rsid w:val="001F16DA"/>
    <w:rsid w:val="002104A8"/>
    <w:rsid w:val="00210C01"/>
    <w:rsid w:val="002209B0"/>
    <w:rsid w:val="00220EC2"/>
    <w:rsid w:val="00226ADE"/>
    <w:rsid w:val="00226E93"/>
    <w:rsid w:val="002304C1"/>
    <w:rsid w:val="0023097A"/>
    <w:rsid w:val="002350F2"/>
    <w:rsid w:val="00235193"/>
    <w:rsid w:val="00244120"/>
    <w:rsid w:val="00246035"/>
    <w:rsid w:val="00253C26"/>
    <w:rsid w:val="00254C47"/>
    <w:rsid w:val="00256EA9"/>
    <w:rsid w:val="00260D5D"/>
    <w:rsid w:val="00263949"/>
    <w:rsid w:val="00271E9A"/>
    <w:rsid w:val="00293555"/>
    <w:rsid w:val="002E379A"/>
    <w:rsid w:val="002F5E81"/>
    <w:rsid w:val="0030373D"/>
    <w:rsid w:val="0030639D"/>
    <w:rsid w:val="0031152A"/>
    <w:rsid w:val="00320C9D"/>
    <w:rsid w:val="0032577B"/>
    <w:rsid w:val="00325E48"/>
    <w:rsid w:val="003264E7"/>
    <w:rsid w:val="00330766"/>
    <w:rsid w:val="00344F48"/>
    <w:rsid w:val="003514C2"/>
    <w:rsid w:val="00351734"/>
    <w:rsid w:val="0036492B"/>
    <w:rsid w:val="00365DFD"/>
    <w:rsid w:val="00366454"/>
    <w:rsid w:val="0037015B"/>
    <w:rsid w:val="003703DC"/>
    <w:rsid w:val="00372D7F"/>
    <w:rsid w:val="00383DC9"/>
    <w:rsid w:val="003929EC"/>
    <w:rsid w:val="00394046"/>
    <w:rsid w:val="00395D06"/>
    <w:rsid w:val="003A1070"/>
    <w:rsid w:val="003A6B99"/>
    <w:rsid w:val="003A7BF2"/>
    <w:rsid w:val="003A7FC4"/>
    <w:rsid w:val="003C0685"/>
    <w:rsid w:val="003D0A89"/>
    <w:rsid w:val="003E6AFE"/>
    <w:rsid w:val="003F200D"/>
    <w:rsid w:val="003F23AA"/>
    <w:rsid w:val="004032A5"/>
    <w:rsid w:val="0041274A"/>
    <w:rsid w:val="00416F3B"/>
    <w:rsid w:val="0042124F"/>
    <w:rsid w:val="00425EEC"/>
    <w:rsid w:val="00430450"/>
    <w:rsid w:val="00430593"/>
    <w:rsid w:val="00432126"/>
    <w:rsid w:val="00435ABB"/>
    <w:rsid w:val="00441207"/>
    <w:rsid w:val="00441C87"/>
    <w:rsid w:val="00444A23"/>
    <w:rsid w:val="004725B3"/>
    <w:rsid w:val="0048241F"/>
    <w:rsid w:val="004852E7"/>
    <w:rsid w:val="00497492"/>
    <w:rsid w:val="004A2F3F"/>
    <w:rsid w:val="004B1A3B"/>
    <w:rsid w:val="004B6216"/>
    <w:rsid w:val="004C1FBA"/>
    <w:rsid w:val="004C4871"/>
    <w:rsid w:val="005305EE"/>
    <w:rsid w:val="00537945"/>
    <w:rsid w:val="00550FF5"/>
    <w:rsid w:val="00562DE7"/>
    <w:rsid w:val="00577014"/>
    <w:rsid w:val="0058193C"/>
    <w:rsid w:val="005A3DF0"/>
    <w:rsid w:val="005A5B20"/>
    <w:rsid w:val="005B4E50"/>
    <w:rsid w:val="005C1B93"/>
    <w:rsid w:val="005C4EFB"/>
    <w:rsid w:val="005C6CA5"/>
    <w:rsid w:val="005D4897"/>
    <w:rsid w:val="005D4F6F"/>
    <w:rsid w:val="005D6AED"/>
    <w:rsid w:val="005E4CD0"/>
    <w:rsid w:val="00606AF2"/>
    <w:rsid w:val="006075AE"/>
    <w:rsid w:val="00620220"/>
    <w:rsid w:val="00634797"/>
    <w:rsid w:val="00646B23"/>
    <w:rsid w:val="0065526F"/>
    <w:rsid w:val="00660734"/>
    <w:rsid w:val="0068159C"/>
    <w:rsid w:val="006901DA"/>
    <w:rsid w:val="006A323E"/>
    <w:rsid w:val="006B26ED"/>
    <w:rsid w:val="006C4409"/>
    <w:rsid w:val="006C4F46"/>
    <w:rsid w:val="006C6387"/>
    <w:rsid w:val="006D141A"/>
    <w:rsid w:val="006D4C2A"/>
    <w:rsid w:val="006E0179"/>
    <w:rsid w:val="006E62E2"/>
    <w:rsid w:val="006E6545"/>
    <w:rsid w:val="006F20B2"/>
    <w:rsid w:val="006F7BD9"/>
    <w:rsid w:val="007031EC"/>
    <w:rsid w:val="0071686E"/>
    <w:rsid w:val="00730DDA"/>
    <w:rsid w:val="0073248B"/>
    <w:rsid w:val="0074440E"/>
    <w:rsid w:val="00744865"/>
    <w:rsid w:val="00756463"/>
    <w:rsid w:val="00762750"/>
    <w:rsid w:val="007649D3"/>
    <w:rsid w:val="00771086"/>
    <w:rsid w:val="0077326B"/>
    <w:rsid w:val="00774244"/>
    <w:rsid w:val="00783B02"/>
    <w:rsid w:val="0078568B"/>
    <w:rsid w:val="007A06F2"/>
    <w:rsid w:val="007A37ED"/>
    <w:rsid w:val="007A7F5C"/>
    <w:rsid w:val="007B22C9"/>
    <w:rsid w:val="007C08EB"/>
    <w:rsid w:val="007C168A"/>
    <w:rsid w:val="007C1E96"/>
    <w:rsid w:val="007C3362"/>
    <w:rsid w:val="007D0667"/>
    <w:rsid w:val="007D0E9C"/>
    <w:rsid w:val="007D72FD"/>
    <w:rsid w:val="007D7B29"/>
    <w:rsid w:val="007E5365"/>
    <w:rsid w:val="007E7B31"/>
    <w:rsid w:val="007F2C2D"/>
    <w:rsid w:val="007F3E3A"/>
    <w:rsid w:val="007F5493"/>
    <w:rsid w:val="00801038"/>
    <w:rsid w:val="00807C5A"/>
    <w:rsid w:val="00817C53"/>
    <w:rsid w:val="00822819"/>
    <w:rsid w:val="00826951"/>
    <w:rsid w:val="00827375"/>
    <w:rsid w:val="0083184D"/>
    <w:rsid w:val="00834466"/>
    <w:rsid w:val="00834EE4"/>
    <w:rsid w:val="00841CFD"/>
    <w:rsid w:val="00841D59"/>
    <w:rsid w:val="0084556D"/>
    <w:rsid w:val="008470C1"/>
    <w:rsid w:val="00847986"/>
    <w:rsid w:val="008514F6"/>
    <w:rsid w:val="00862D0B"/>
    <w:rsid w:val="00867A66"/>
    <w:rsid w:val="008721A8"/>
    <w:rsid w:val="00874EA8"/>
    <w:rsid w:val="00882B18"/>
    <w:rsid w:val="008918B3"/>
    <w:rsid w:val="008A50CD"/>
    <w:rsid w:val="008A6275"/>
    <w:rsid w:val="008B27E6"/>
    <w:rsid w:val="008B332B"/>
    <w:rsid w:val="008B636D"/>
    <w:rsid w:val="008D0436"/>
    <w:rsid w:val="008E5208"/>
    <w:rsid w:val="008F25EA"/>
    <w:rsid w:val="008F2B03"/>
    <w:rsid w:val="008F3124"/>
    <w:rsid w:val="008F3FD9"/>
    <w:rsid w:val="008F7539"/>
    <w:rsid w:val="00907945"/>
    <w:rsid w:val="009126C8"/>
    <w:rsid w:val="00940707"/>
    <w:rsid w:val="009615AF"/>
    <w:rsid w:val="009814E3"/>
    <w:rsid w:val="0098386C"/>
    <w:rsid w:val="00985DB2"/>
    <w:rsid w:val="009A1523"/>
    <w:rsid w:val="009B4E7B"/>
    <w:rsid w:val="009D631E"/>
    <w:rsid w:val="009D6422"/>
    <w:rsid w:val="009D72AF"/>
    <w:rsid w:val="009E1220"/>
    <w:rsid w:val="009E1969"/>
    <w:rsid w:val="009F581A"/>
    <w:rsid w:val="00A00F18"/>
    <w:rsid w:val="00A037A4"/>
    <w:rsid w:val="00A12A51"/>
    <w:rsid w:val="00A21C5F"/>
    <w:rsid w:val="00A32EFC"/>
    <w:rsid w:val="00A33E81"/>
    <w:rsid w:val="00A34D9F"/>
    <w:rsid w:val="00A40D68"/>
    <w:rsid w:val="00A4362A"/>
    <w:rsid w:val="00A5261B"/>
    <w:rsid w:val="00A64F90"/>
    <w:rsid w:val="00A65889"/>
    <w:rsid w:val="00A661A9"/>
    <w:rsid w:val="00A666F0"/>
    <w:rsid w:val="00A77ADB"/>
    <w:rsid w:val="00A83407"/>
    <w:rsid w:val="00A921B5"/>
    <w:rsid w:val="00AC627D"/>
    <w:rsid w:val="00AD085F"/>
    <w:rsid w:val="00AE128E"/>
    <w:rsid w:val="00AE6522"/>
    <w:rsid w:val="00AF08B3"/>
    <w:rsid w:val="00AF2471"/>
    <w:rsid w:val="00AF730D"/>
    <w:rsid w:val="00B019C4"/>
    <w:rsid w:val="00B06905"/>
    <w:rsid w:val="00B17E2A"/>
    <w:rsid w:val="00B2266C"/>
    <w:rsid w:val="00B25986"/>
    <w:rsid w:val="00B2606C"/>
    <w:rsid w:val="00B35DF4"/>
    <w:rsid w:val="00B40CCF"/>
    <w:rsid w:val="00B46E72"/>
    <w:rsid w:val="00B7216C"/>
    <w:rsid w:val="00B721F9"/>
    <w:rsid w:val="00B72ABA"/>
    <w:rsid w:val="00B7326B"/>
    <w:rsid w:val="00B777BD"/>
    <w:rsid w:val="00B85B02"/>
    <w:rsid w:val="00B903DF"/>
    <w:rsid w:val="00B9276D"/>
    <w:rsid w:val="00B94727"/>
    <w:rsid w:val="00BA027B"/>
    <w:rsid w:val="00BA4C84"/>
    <w:rsid w:val="00BA5C83"/>
    <w:rsid w:val="00BB6ED3"/>
    <w:rsid w:val="00BB7AC1"/>
    <w:rsid w:val="00BC46E5"/>
    <w:rsid w:val="00BC5A36"/>
    <w:rsid w:val="00BD1741"/>
    <w:rsid w:val="00BF1587"/>
    <w:rsid w:val="00BF4A68"/>
    <w:rsid w:val="00C0127D"/>
    <w:rsid w:val="00C215D1"/>
    <w:rsid w:val="00C2387F"/>
    <w:rsid w:val="00C244E0"/>
    <w:rsid w:val="00C33566"/>
    <w:rsid w:val="00C34959"/>
    <w:rsid w:val="00C44DA1"/>
    <w:rsid w:val="00C4680F"/>
    <w:rsid w:val="00C7409A"/>
    <w:rsid w:val="00C74B76"/>
    <w:rsid w:val="00C83DA8"/>
    <w:rsid w:val="00C938A6"/>
    <w:rsid w:val="00C95383"/>
    <w:rsid w:val="00CA111A"/>
    <w:rsid w:val="00CB0FC2"/>
    <w:rsid w:val="00CB1456"/>
    <w:rsid w:val="00CC41E9"/>
    <w:rsid w:val="00CD7838"/>
    <w:rsid w:val="00CE615E"/>
    <w:rsid w:val="00CE7179"/>
    <w:rsid w:val="00CF1D24"/>
    <w:rsid w:val="00CF4065"/>
    <w:rsid w:val="00CF6F96"/>
    <w:rsid w:val="00D0615F"/>
    <w:rsid w:val="00D15194"/>
    <w:rsid w:val="00D155F9"/>
    <w:rsid w:val="00D15ECD"/>
    <w:rsid w:val="00D265E0"/>
    <w:rsid w:val="00D27733"/>
    <w:rsid w:val="00D316CA"/>
    <w:rsid w:val="00D32FD8"/>
    <w:rsid w:val="00D37594"/>
    <w:rsid w:val="00D40718"/>
    <w:rsid w:val="00D41C02"/>
    <w:rsid w:val="00D45836"/>
    <w:rsid w:val="00D46F7D"/>
    <w:rsid w:val="00D62420"/>
    <w:rsid w:val="00D63EB9"/>
    <w:rsid w:val="00D64ED4"/>
    <w:rsid w:val="00D704B5"/>
    <w:rsid w:val="00D77136"/>
    <w:rsid w:val="00D92BC8"/>
    <w:rsid w:val="00D92D03"/>
    <w:rsid w:val="00DB340D"/>
    <w:rsid w:val="00DB3853"/>
    <w:rsid w:val="00DB6510"/>
    <w:rsid w:val="00DC353A"/>
    <w:rsid w:val="00DC5EBA"/>
    <w:rsid w:val="00DC6BFC"/>
    <w:rsid w:val="00DD2C8F"/>
    <w:rsid w:val="00DE1B70"/>
    <w:rsid w:val="00DF3CFE"/>
    <w:rsid w:val="00DF5A8B"/>
    <w:rsid w:val="00E06183"/>
    <w:rsid w:val="00E16BBC"/>
    <w:rsid w:val="00E22423"/>
    <w:rsid w:val="00E32576"/>
    <w:rsid w:val="00E37523"/>
    <w:rsid w:val="00E37E88"/>
    <w:rsid w:val="00E37FD0"/>
    <w:rsid w:val="00E41F9C"/>
    <w:rsid w:val="00E4452D"/>
    <w:rsid w:val="00E47368"/>
    <w:rsid w:val="00E513B4"/>
    <w:rsid w:val="00E80DB5"/>
    <w:rsid w:val="00E824C6"/>
    <w:rsid w:val="00EA0EC6"/>
    <w:rsid w:val="00EA3582"/>
    <w:rsid w:val="00EB4116"/>
    <w:rsid w:val="00EC43BD"/>
    <w:rsid w:val="00EC5087"/>
    <w:rsid w:val="00ED40C4"/>
    <w:rsid w:val="00ED5A76"/>
    <w:rsid w:val="00EE16AF"/>
    <w:rsid w:val="00F0596B"/>
    <w:rsid w:val="00F11030"/>
    <w:rsid w:val="00F36B63"/>
    <w:rsid w:val="00F45BB0"/>
    <w:rsid w:val="00F47648"/>
    <w:rsid w:val="00F51E7B"/>
    <w:rsid w:val="00F6022E"/>
    <w:rsid w:val="00F63A9C"/>
    <w:rsid w:val="00F65AE7"/>
    <w:rsid w:val="00F75A6E"/>
    <w:rsid w:val="00F80236"/>
    <w:rsid w:val="00F81E38"/>
    <w:rsid w:val="00F85BBB"/>
    <w:rsid w:val="00F97F43"/>
    <w:rsid w:val="00FA29A6"/>
    <w:rsid w:val="00FB3873"/>
    <w:rsid w:val="00FC4E30"/>
    <w:rsid w:val="00FD0CB4"/>
    <w:rsid w:val="00FD3AD8"/>
    <w:rsid w:val="00FF6D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95F36"/>
  <w15:chartTrackingRefBased/>
  <w15:docId w15:val="{52863123-1EF7-4170-AFC9-8EA0133E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244E0"/>
    <w:rPr>
      <w:color w:val="0563C1" w:themeColor="hyperlink"/>
      <w:u w:val="single"/>
    </w:rPr>
  </w:style>
  <w:style w:type="character" w:styleId="UnresolvedMention">
    <w:name w:val="Unresolved Mention"/>
    <w:basedOn w:val="DefaultParagraphFont"/>
    <w:uiPriority w:val="99"/>
    <w:semiHidden/>
    <w:unhideWhenUsed/>
    <w:rsid w:val="00C244E0"/>
    <w:rPr>
      <w:color w:val="605E5C"/>
      <w:shd w:val="clear" w:color="auto" w:fill="E1DFDD"/>
    </w:rPr>
  </w:style>
  <w:style w:type="paragraph" w:styleId="Header">
    <w:name w:val="header"/>
    <w:basedOn w:val="Normal"/>
    <w:link w:val="HeaderChar"/>
    <w:uiPriority w:val="99"/>
    <w:unhideWhenUsed/>
    <w:rsid w:val="00B777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777BD"/>
  </w:style>
  <w:style w:type="paragraph" w:styleId="Footer">
    <w:name w:val="footer"/>
    <w:basedOn w:val="Normal"/>
    <w:link w:val="FooterChar"/>
    <w:uiPriority w:val="99"/>
    <w:unhideWhenUsed/>
    <w:rsid w:val="00B777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777BD"/>
  </w:style>
  <w:style w:type="paragraph" w:customStyle="1" w:styleId="Default">
    <w:name w:val="Default"/>
    <w:rsid w:val="00B777BD"/>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8470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88723">
      <w:bodyDiv w:val="1"/>
      <w:marLeft w:val="0"/>
      <w:marRight w:val="0"/>
      <w:marTop w:val="0"/>
      <w:marBottom w:val="0"/>
      <w:divBdr>
        <w:top w:val="none" w:sz="0" w:space="0" w:color="auto"/>
        <w:left w:val="none" w:sz="0" w:space="0" w:color="auto"/>
        <w:bottom w:val="none" w:sz="0" w:space="0" w:color="auto"/>
        <w:right w:val="none" w:sz="0" w:space="0" w:color="auto"/>
      </w:divBdr>
    </w:div>
    <w:div w:id="1565214686">
      <w:bodyDiv w:val="1"/>
      <w:marLeft w:val="0"/>
      <w:marRight w:val="0"/>
      <w:marTop w:val="0"/>
      <w:marBottom w:val="0"/>
      <w:divBdr>
        <w:top w:val="none" w:sz="0" w:space="0" w:color="auto"/>
        <w:left w:val="none" w:sz="0" w:space="0" w:color="auto"/>
        <w:bottom w:val="none" w:sz="0" w:space="0" w:color="auto"/>
        <w:right w:val="none" w:sz="0" w:space="0" w:color="auto"/>
      </w:divBdr>
    </w:div>
    <w:div w:id="1622153914">
      <w:bodyDiv w:val="1"/>
      <w:marLeft w:val="0"/>
      <w:marRight w:val="0"/>
      <w:marTop w:val="0"/>
      <w:marBottom w:val="0"/>
      <w:divBdr>
        <w:top w:val="none" w:sz="0" w:space="0" w:color="auto"/>
        <w:left w:val="none" w:sz="0" w:space="0" w:color="auto"/>
        <w:bottom w:val="none" w:sz="0" w:space="0" w:color="auto"/>
        <w:right w:val="none" w:sz="0" w:space="0" w:color="auto"/>
      </w:divBdr>
    </w:div>
    <w:div w:id="2018189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lmstead.nd.gov" TargetMode="External"/><Relationship Id="rId3" Type="http://schemas.openxmlformats.org/officeDocument/2006/relationships/settings" Target="settings.xml"/><Relationship Id="rId7" Type="http://schemas.openxmlformats.org/officeDocument/2006/relationships/hyperlink" Target="mailto:johnsonjana@nd.go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232</Words>
  <Characters>1328</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Zietz, Veronica</dc:creator>
  <cp:keywords/>
  <dc:description/>
  <cp:lastModifiedBy>Hoger, Robin</cp:lastModifiedBy>
  <cp:revision>2</cp:revision>
  <cp:lastPrinted>2021-12-01T15:04:00Z</cp:lastPrinted>
  <dcterms:created xsi:type="dcterms:W3CDTF">2024-04-10T20:14:00Z</dcterms:created>
  <dcterms:modified xsi:type="dcterms:W3CDTF">2024-04-10T20:14:00Z</dcterms:modified>
</cp:coreProperties>
</file>